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6C4" w:rsidRPr="00876BFA" w:rsidRDefault="007346C4" w:rsidP="00876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6BFA">
        <w:rPr>
          <w:rFonts w:ascii="Times New Roman" w:eastAsia="Times New Roman" w:hAnsi="Times New Roman" w:cs="Times New Roman"/>
          <w:b/>
          <w:sz w:val="28"/>
          <w:szCs w:val="28"/>
        </w:rPr>
        <w:t>ВСЕРОССИЙСКАЯ ОЛИМПИАДА ШКОЛЬНИКОВ ПО ОБЖ. ШКОЛЬНЫЙ ЭТАП. 2017–2018 уч. г.</w:t>
      </w:r>
    </w:p>
    <w:p w:rsidR="00EA43E6" w:rsidRPr="00784700" w:rsidRDefault="00876BFA" w:rsidP="007847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6BFA">
        <w:rPr>
          <w:rFonts w:ascii="Times New Roman" w:eastAsia="Times New Roman" w:hAnsi="Times New Roman" w:cs="Times New Roman"/>
          <w:b/>
          <w:sz w:val="28"/>
          <w:szCs w:val="28"/>
        </w:rPr>
        <w:t>10-11</w:t>
      </w:r>
      <w:r w:rsidR="007346C4" w:rsidRPr="00876BFA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EA43E6" w:rsidRPr="00876BFA" w:rsidRDefault="00EA43E6" w:rsidP="00EA43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BFA">
        <w:rPr>
          <w:rFonts w:ascii="Times New Roman" w:hAnsi="Times New Roman" w:cs="Times New Roman"/>
          <w:b/>
          <w:sz w:val="28"/>
          <w:szCs w:val="28"/>
        </w:rPr>
        <w:t>Ключи, критерии оценивания</w:t>
      </w:r>
    </w:p>
    <w:p w:rsidR="00EA43E6" w:rsidRPr="007935E1" w:rsidRDefault="00EA43E6" w:rsidP="007935E1">
      <w:pPr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7935E1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Матрица ответов на тестовые задания теоретического тура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001"/>
        <w:gridCol w:w="388"/>
        <w:gridCol w:w="390"/>
        <w:gridCol w:w="390"/>
        <w:gridCol w:w="388"/>
        <w:gridCol w:w="388"/>
        <w:gridCol w:w="388"/>
        <w:gridCol w:w="389"/>
        <w:gridCol w:w="389"/>
        <w:gridCol w:w="389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EA43E6" w:rsidRPr="00876BFA" w:rsidTr="00EA43E6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№ вопроса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20</w:t>
            </w:r>
          </w:p>
        </w:tc>
      </w:tr>
      <w:tr w:rsidR="00EA43E6" w:rsidRPr="00876BFA" w:rsidTr="00EA43E6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Вариант ответа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rPr>
                <w:rFonts w:ascii="Times New Roman" w:hAnsi="Times New Roman" w:cs="Times New Roman"/>
              </w:rPr>
            </w:pPr>
            <w:r w:rsidRPr="00876BFA">
              <w:rPr>
                <w:rFonts w:ascii="Times New Roman" w:hAnsi="Times New Roman" w:cs="Times New Roman"/>
              </w:rPr>
              <w:t>в</w:t>
            </w:r>
          </w:p>
        </w:tc>
      </w:tr>
    </w:tbl>
    <w:p w:rsidR="00EA43E6" w:rsidRPr="00876BFA" w:rsidRDefault="00EA43E6" w:rsidP="00EA43E6">
      <w:pPr>
        <w:jc w:val="center"/>
        <w:rPr>
          <w:rFonts w:ascii="Times New Roman" w:hAnsi="Times New Roman" w:cs="Times New Roman"/>
          <w:b/>
          <w:bCs/>
          <w:color w:val="000000"/>
          <w:spacing w:val="2"/>
        </w:rPr>
      </w:pPr>
    </w:p>
    <w:p w:rsidR="00EA43E6" w:rsidRPr="007935E1" w:rsidRDefault="00EA43E6" w:rsidP="00EA43E6">
      <w:pP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 w:rsidRPr="007935E1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За каждое верно выполненное задание начисляется 1 балл.</w:t>
      </w:r>
    </w:p>
    <w:p w:rsidR="00EA43E6" w:rsidRPr="00876BFA" w:rsidRDefault="00877958" w:rsidP="007935E1">
      <w:pPr>
        <w:rPr>
          <w:rFonts w:ascii="Times New Roman" w:hAnsi="Times New Roman" w:cs="Times New Roman"/>
          <w:b/>
          <w:sz w:val="28"/>
          <w:szCs w:val="28"/>
        </w:rPr>
      </w:pPr>
      <w:r w:rsidRPr="00876BFA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     </w:t>
      </w:r>
      <w:r w:rsidR="00EA43E6" w:rsidRPr="00876BFA">
        <w:rPr>
          <w:rFonts w:ascii="Times New Roman" w:hAnsi="Times New Roman" w:cs="Times New Roman"/>
          <w:b/>
          <w:sz w:val="28"/>
          <w:szCs w:val="28"/>
        </w:rPr>
        <w:t>Письменное задание теоретического тура</w:t>
      </w:r>
      <w:r w:rsidRPr="00876B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3E6" w:rsidRPr="00876BFA">
        <w:rPr>
          <w:rFonts w:ascii="Times New Roman" w:hAnsi="Times New Roman" w:cs="Times New Roman"/>
          <w:b/>
          <w:sz w:val="28"/>
          <w:szCs w:val="28"/>
        </w:rPr>
        <w:t xml:space="preserve">школьного этапа </w:t>
      </w:r>
    </w:p>
    <w:p w:rsidR="00EA43E6" w:rsidRPr="00876BFA" w:rsidRDefault="00EA43E6" w:rsidP="00EA43E6">
      <w:pPr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b/>
          <w:sz w:val="28"/>
          <w:szCs w:val="28"/>
        </w:rPr>
        <w:t xml:space="preserve">Задание № 21. – </w:t>
      </w:r>
      <w:r w:rsidRPr="00876BFA">
        <w:rPr>
          <w:rFonts w:ascii="Times New Roman" w:hAnsi="Times New Roman" w:cs="Times New Roman"/>
          <w:sz w:val="28"/>
          <w:szCs w:val="28"/>
        </w:rPr>
        <w:t>2 балла</w:t>
      </w:r>
    </w:p>
    <w:p w:rsidR="00EA43E6" w:rsidRPr="00876BFA" w:rsidRDefault="00EA43E6" w:rsidP="00EA43E6">
      <w:pPr>
        <w:rPr>
          <w:rFonts w:ascii="Times New Roman" w:hAnsi="Times New Roman" w:cs="Times New Roman"/>
          <w:b/>
          <w:sz w:val="28"/>
          <w:szCs w:val="28"/>
        </w:rPr>
      </w:pPr>
      <w:r w:rsidRPr="00876BFA">
        <w:rPr>
          <w:rFonts w:ascii="Times New Roman" w:hAnsi="Times New Roman" w:cs="Times New Roman"/>
          <w:b/>
          <w:sz w:val="28"/>
          <w:szCs w:val="28"/>
        </w:rPr>
        <w:t>Перечислите 5 основных путей передачи инфекции человеку.</w:t>
      </w:r>
    </w:p>
    <w:p w:rsidR="00EA43E6" w:rsidRPr="00876BFA" w:rsidRDefault="00EA43E6" w:rsidP="00EA43E6">
      <w:pPr>
        <w:jc w:val="both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1) пищевой (алиментарный) и водный</w:t>
      </w:r>
    </w:p>
    <w:p w:rsidR="00EA43E6" w:rsidRPr="00876BFA" w:rsidRDefault="00EA43E6" w:rsidP="00EA43E6">
      <w:pPr>
        <w:jc w:val="both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2) половой</w:t>
      </w:r>
    </w:p>
    <w:p w:rsidR="00EA43E6" w:rsidRPr="00876BFA" w:rsidRDefault="00EA43E6" w:rsidP="00EA43E6">
      <w:pPr>
        <w:jc w:val="both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3) воздушно-капельный и воздушно-пылевой</w:t>
      </w:r>
    </w:p>
    <w:p w:rsidR="00EA43E6" w:rsidRPr="00876BFA" w:rsidRDefault="00EA43E6" w:rsidP="00EA43E6">
      <w:pPr>
        <w:jc w:val="both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4) контактно-бытовой</w:t>
      </w:r>
    </w:p>
    <w:p w:rsidR="00EA43E6" w:rsidRPr="00876BFA" w:rsidRDefault="00EA43E6" w:rsidP="00EA43E6">
      <w:pPr>
        <w:jc w:val="both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5) через кровь (</w:t>
      </w:r>
      <w:proofErr w:type="gramStart"/>
      <w:r w:rsidRPr="00876BFA">
        <w:rPr>
          <w:rFonts w:ascii="Times New Roman" w:hAnsi="Times New Roman" w:cs="Times New Roman"/>
          <w:sz w:val="28"/>
          <w:szCs w:val="28"/>
        </w:rPr>
        <w:t>трансмиссивный</w:t>
      </w:r>
      <w:proofErr w:type="gramEnd"/>
      <w:r w:rsidRPr="00876BFA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A43E6" w:rsidRPr="00876BFA" w:rsidRDefault="00EA43E6" w:rsidP="00EA43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 xml:space="preserve">Оценивание: </w:t>
      </w:r>
    </w:p>
    <w:p w:rsidR="00EA43E6" w:rsidRPr="00876BFA" w:rsidRDefault="00EA43E6" w:rsidP="00EA43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Все составляющие ответа указаны верно – 2 б.</w:t>
      </w:r>
    </w:p>
    <w:p w:rsidR="00EA43E6" w:rsidRPr="00876BFA" w:rsidRDefault="007935E1" w:rsidP="00EA43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Допущена 1 ошибка в ответе или</w:t>
      </w:r>
      <w:r w:rsidR="00EA43E6" w:rsidRPr="00876BFA">
        <w:rPr>
          <w:rFonts w:ascii="Times New Roman" w:hAnsi="Times New Roman" w:cs="Times New Roman"/>
          <w:sz w:val="28"/>
          <w:szCs w:val="28"/>
        </w:rPr>
        <w:t xml:space="preserve"> не указан один из путей передачи инфекции – 1б.</w:t>
      </w:r>
    </w:p>
    <w:p w:rsidR="00EA43E6" w:rsidRPr="00876BFA" w:rsidRDefault="007935E1" w:rsidP="00EA43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Допущено 2 и более ошибки или</w:t>
      </w:r>
      <w:r w:rsidR="00EA43E6" w:rsidRPr="00876BFA">
        <w:rPr>
          <w:rFonts w:ascii="Times New Roman" w:hAnsi="Times New Roman" w:cs="Times New Roman"/>
          <w:sz w:val="28"/>
          <w:szCs w:val="28"/>
        </w:rPr>
        <w:t xml:space="preserve"> не указаны два и более пути передачи </w:t>
      </w:r>
    </w:p>
    <w:p w:rsidR="00EA43E6" w:rsidRPr="00876BFA" w:rsidRDefault="00EA43E6" w:rsidP="0087795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инфекции – 0б.</w:t>
      </w:r>
    </w:p>
    <w:p w:rsidR="00EA43E6" w:rsidRPr="00876BFA" w:rsidRDefault="00EA43E6" w:rsidP="00EA43E6">
      <w:pPr>
        <w:rPr>
          <w:rFonts w:ascii="Times New Roman" w:hAnsi="Times New Roman" w:cs="Times New Roman"/>
          <w:b/>
          <w:sz w:val="28"/>
          <w:szCs w:val="28"/>
        </w:rPr>
      </w:pPr>
      <w:r w:rsidRPr="00876BFA">
        <w:rPr>
          <w:rFonts w:ascii="Times New Roman" w:hAnsi="Times New Roman" w:cs="Times New Roman"/>
          <w:b/>
          <w:sz w:val="28"/>
          <w:szCs w:val="28"/>
        </w:rPr>
        <w:t xml:space="preserve">Задание № 22 – </w:t>
      </w:r>
      <w:r w:rsidRPr="00876BFA">
        <w:rPr>
          <w:rFonts w:ascii="Times New Roman" w:hAnsi="Times New Roman" w:cs="Times New Roman"/>
          <w:sz w:val="28"/>
          <w:szCs w:val="28"/>
        </w:rPr>
        <w:t>2 балла</w:t>
      </w:r>
    </w:p>
    <w:p w:rsidR="00EA43E6" w:rsidRPr="00876BFA" w:rsidRDefault="00EA43E6" w:rsidP="00EA43E6">
      <w:pPr>
        <w:rPr>
          <w:rFonts w:ascii="Times New Roman" w:hAnsi="Times New Roman" w:cs="Times New Roman"/>
          <w:b/>
          <w:sz w:val="28"/>
          <w:szCs w:val="28"/>
        </w:rPr>
      </w:pPr>
      <w:r w:rsidRPr="00876BFA">
        <w:rPr>
          <w:rFonts w:ascii="Times New Roman" w:hAnsi="Times New Roman" w:cs="Times New Roman"/>
          <w:b/>
          <w:sz w:val="28"/>
          <w:szCs w:val="28"/>
        </w:rPr>
        <w:t>Перечислите три основные причины вынужденного автономного существования в природных условиях:</w:t>
      </w:r>
    </w:p>
    <w:p w:rsidR="00EA43E6" w:rsidRPr="00876BFA" w:rsidRDefault="00EA43E6" w:rsidP="00EA43E6">
      <w:pPr>
        <w:jc w:val="both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1) ЧС природного характера (стихийные бедствия: землетрясения, наводнения и т.д.)</w:t>
      </w:r>
    </w:p>
    <w:p w:rsidR="00EA43E6" w:rsidRPr="00876BFA" w:rsidRDefault="00EA43E6" w:rsidP="00EA43E6">
      <w:pPr>
        <w:jc w:val="both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2) экстремальные ситуации (потеря во время похода или экспедиции)</w:t>
      </w:r>
    </w:p>
    <w:p w:rsidR="00EA43E6" w:rsidRPr="00876BFA" w:rsidRDefault="00EA43E6" w:rsidP="007935E1">
      <w:pPr>
        <w:pStyle w:val="FR1"/>
        <w:spacing w:before="0"/>
        <w:jc w:val="both"/>
        <w:rPr>
          <w:sz w:val="28"/>
          <w:szCs w:val="28"/>
        </w:rPr>
      </w:pPr>
      <w:r w:rsidRPr="00876BFA">
        <w:rPr>
          <w:sz w:val="28"/>
          <w:szCs w:val="28"/>
        </w:rPr>
        <w:t>3) аварийные ситуации (аварии на воздушном транспорте, аварии на морском транспорте и т.д.).</w:t>
      </w:r>
    </w:p>
    <w:p w:rsidR="00EA43E6" w:rsidRPr="00876BFA" w:rsidRDefault="00EA43E6" w:rsidP="00EA43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 xml:space="preserve">Оценивание: </w:t>
      </w:r>
    </w:p>
    <w:p w:rsidR="00EA43E6" w:rsidRPr="00876BFA" w:rsidRDefault="00EA43E6" w:rsidP="00EA43E6">
      <w:pPr>
        <w:pStyle w:val="FR1"/>
        <w:spacing w:before="0"/>
        <w:jc w:val="both"/>
        <w:rPr>
          <w:sz w:val="28"/>
          <w:szCs w:val="28"/>
        </w:rPr>
      </w:pPr>
      <w:r w:rsidRPr="00876BFA">
        <w:rPr>
          <w:sz w:val="28"/>
          <w:szCs w:val="28"/>
        </w:rPr>
        <w:t>Все составляющие ответа указаны верно – 2 б.</w:t>
      </w:r>
    </w:p>
    <w:p w:rsidR="00EA43E6" w:rsidRPr="00876BFA" w:rsidRDefault="007935E1" w:rsidP="00EA43E6">
      <w:pPr>
        <w:pStyle w:val="FR1"/>
        <w:spacing w:befor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Допущена 1 ошибка в ответе или</w:t>
      </w:r>
      <w:r w:rsidR="00EA43E6" w:rsidRPr="00876BFA">
        <w:rPr>
          <w:sz w:val="28"/>
          <w:szCs w:val="28"/>
        </w:rPr>
        <w:t xml:space="preserve"> не указана одна из причин – 1б</w:t>
      </w:r>
    </w:p>
    <w:p w:rsidR="00EA43E6" w:rsidRPr="00876BFA" w:rsidRDefault="007935E1" w:rsidP="00EA43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Допущено 2 и более ошибки или</w:t>
      </w:r>
      <w:r w:rsidR="00EA43E6" w:rsidRPr="00876BFA">
        <w:rPr>
          <w:rFonts w:ascii="Times New Roman" w:hAnsi="Times New Roman" w:cs="Times New Roman"/>
          <w:sz w:val="28"/>
          <w:szCs w:val="28"/>
        </w:rPr>
        <w:t xml:space="preserve"> не указаны две причины – 0б.</w:t>
      </w:r>
    </w:p>
    <w:p w:rsidR="00EA43E6" w:rsidRPr="00876BFA" w:rsidRDefault="00EA43E6" w:rsidP="00EA43E6">
      <w:pPr>
        <w:rPr>
          <w:rFonts w:ascii="Times New Roman" w:hAnsi="Times New Roman" w:cs="Times New Roman"/>
          <w:b/>
          <w:sz w:val="28"/>
          <w:szCs w:val="28"/>
        </w:rPr>
      </w:pPr>
      <w:r w:rsidRPr="00876BFA">
        <w:rPr>
          <w:rFonts w:ascii="Times New Roman" w:hAnsi="Times New Roman" w:cs="Times New Roman"/>
          <w:b/>
          <w:sz w:val="28"/>
          <w:szCs w:val="28"/>
        </w:rPr>
        <w:t xml:space="preserve">Задание № 23 – </w:t>
      </w:r>
      <w:r w:rsidRPr="00876BFA">
        <w:rPr>
          <w:rFonts w:ascii="Times New Roman" w:hAnsi="Times New Roman" w:cs="Times New Roman"/>
          <w:sz w:val="28"/>
          <w:szCs w:val="28"/>
        </w:rPr>
        <w:t>2 балла</w:t>
      </w:r>
    </w:p>
    <w:p w:rsidR="00EA43E6" w:rsidRPr="00876BFA" w:rsidRDefault="00EA43E6" w:rsidP="00EA43E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BFA">
        <w:rPr>
          <w:rFonts w:ascii="Times New Roman" w:hAnsi="Times New Roman" w:cs="Times New Roman"/>
          <w:b/>
          <w:sz w:val="28"/>
          <w:szCs w:val="28"/>
        </w:rPr>
        <w:t>По результатам медицинского освидетельствования врач-специалист выносит заключение о категории годности к военной службе. В листке ответов запишите, что означают данные категории.</w:t>
      </w:r>
    </w:p>
    <w:p w:rsidR="00EA43E6" w:rsidRPr="00876BFA" w:rsidRDefault="00EA43E6" w:rsidP="00EA43E6">
      <w:pPr>
        <w:jc w:val="both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 xml:space="preserve"> «А» - годен к военной службе</w:t>
      </w:r>
    </w:p>
    <w:p w:rsidR="00EA43E6" w:rsidRPr="00876BFA" w:rsidRDefault="00EA43E6" w:rsidP="00EA43E6">
      <w:pPr>
        <w:jc w:val="both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«Б» - годен к военной службе с незначительными ограничениями</w:t>
      </w:r>
    </w:p>
    <w:p w:rsidR="00EA43E6" w:rsidRPr="00876BFA" w:rsidRDefault="00EA43E6" w:rsidP="00EA43E6">
      <w:pPr>
        <w:jc w:val="both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«В» - ограниченно годен к военной службе</w:t>
      </w:r>
    </w:p>
    <w:p w:rsidR="00EA43E6" w:rsidRPr="00876BFA" w:rsidRDefault="00EA43E6" w:rsidP="00EA43E6">
      <w:pPr>
        <w:jc w:val="both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«Г» - временно не годен к военной службе</w:t>
      </w:r>
    </w:p>
    <w:p w:rsidR="00EA43E6" w:rsidRPr="00876BFA" w:rsidRDefault="00EA43E6" w:rsidP="00EA43E6">
      <w:pPr>
        <w:jc w:val="both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«Д» - не годен к военной службе.</w:t>
      </w:r>
    </w:p>
    <w:p w:rsidR="00EA43E6" w:rsidRPr="00876BFA" w:rsidRDefault="00EA43E6" w:rsidP="00EA43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 xml:space="preserve">Оценивание: </w:t>
      </w:r>
    </w:p>
    <w:p w:rsidR="00EA43E6" w:rsidRPr="00876BFA" w:rsidRDefault="00EA43E6" w:rsidP="00EA43E6">
      <w:pPr>
        <w:pStyle w:val="FR1"/>
        <w:spacing w:before="0"/>
        <w:jc w:val="both"/>
        <w:rPr>
          <w:sz w:val="28"/>
          <w:szCs w:val="28"/>
        </w:rPr>
      </w:pPr>
      <w:r w:rsidRPr="00876BFA">
        <w:rPr>
          <w:sz w:val="28"/>
          <w:szCs w:val="28"/>
        </w:rPr>
        <w:t>Все составляющие ответа указаны верно – 2 б.</w:t>
      </w:r>
    </w:p>
    <w:p w:rsidR="00EA43E6" w:rsidRPr="00876BFA" w:rsidRDefault="00EA43E6" w:rsidP="00EA43E6">
      <w:pPr>
        <w:pStyle w:val="FR1"/>
        <w:spacing w:before="0"/>
        <w:jc w:val="both"/>
        <w:rPr>
          <w:sz w:val="28"/>
          <w:szCs w:val="28"/>
        </w:rPr>
      </w:pPr>
      <w:r w:rsidRPr="00876BFA">
        <w:rPr>
          <w:sz w:val="28"/>
          <w:szCs w:val="28"/>
        </w:rPr>
        <w:t>Допущена 1 ошибка в ответе – 1б</w:t>
      </w:r>
    </w:p>
    <w:p w:rsidR="00EA43E6" w:rsidRPr="00876BFA" w:rsidRDefault="00EA43E6" w:rsidP="00EA43E6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876BFA">
        <w:rPr>
          <w:rFonts w:ascii="Times New Roman" w:eastAsia="Calibri" w:hAnsi="Times New Roman" w:cs="Times New Roman"/>
          <w:sz w:val="28"/>
          <w:szCs w:val="28"/>
        </w:rPr>
        <w:t>Допущено 2 и более ошибки – 0б.</w:t>
      </w:r>
    </w:p>
    <w:p w:rsidR="00EA43E6" w:rsidRPr="00876BFA" w:rsidRDefault="00EA43E6" w:rsidP="00EA43E6">
      <w:pPr>
        <w:rPr>
          <w:rFonts w:ascii="Times New Roman" w:hAnsi="Times New Roman" w:cs="Times New Roman"/>
          <w:b/>
          <w:sz w:val="28"/>
          <w:szCs w:val="28"/>
        </w:rPr>
      </w:pPr>
      <w:r w:rsidRPr="00876BFA">
        <w:rPr>
          <w:rFonts w:ascii="Times New Roman" w:hAnsi="Times New Roman" w:cs="Times New Roman"/>
          <w:b/>
          <w:sz w:val="28"/>
          <w:szCs w:val="28"/>
        </w:rPr>
        <w:t xml:space="preserve">Задание № 24 – </w:t>
      </w:r>
      <w:r w:rsidRPr="00876BFA">
        <w:rPr>
          <w:rFonts w:ascii="Times New Roman" w:hAnsi="Times New Roman" w:cs="Times New Roman"/>
          <w:sz w:val="28"/>
          <w:szCs w:val="28"/>
        </w:rPr>
        <w:t>2 балла</w:t>
      </w:r>
    </w:p>
    <w:p w:rsidR="00EA43E6" w:rsidRPr="00876BFA" w:rsidRDefault="00EA43E6" w:rsidP="00EA43E6">
      <w:pPr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b/>
          <w:sz w:val="28"/>
          <w:szCs w:val="28"/>
        </w:rPr>
        <w:t xml:space="preserve"> Вспомните определение понятия «чрезвычайная ситуация», сформулируйте и запишите три критерия (условия), которые позволяют сделать вывод о её наличии</w:t>
      </w:r>
      <w:r w:rsidRPr="00876BFA">
        <w:rPr>
          <w:rFonts w:ascii="Times New Roman" w:hAnsi="Times New Roman" w:cs="Times New Roman"/>
          <w:sz w:val="28"/>
          <w:szCs w:val="28"/>
        </w:rPr>
        <w:t>.</w:t>
      </w:r>
    </w:p>
    <w:p w:rsidR="00EA43E6" w:rsidRPr="00876BFA" w:rsidRDefault="00EA43E6" w:rsidP="00EA43E6">
      <w:pPr>
        <w:jc w:val="both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а) опасное событие (авария, катастрофа, опасное природное явление, стихийное бедствие и т.п.);</w:t>
      </w:r>
    </w:p>
    <w:p w:rsidR="00EA43E6" w:rsidRPr="00876BFA" w:rsidRDefault="00EA43E6" w:rsidP="00EA43E6">
      <w:pPr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б) человеческие жертвы, ущерб здоровью или окружающей природной среде;</w:t>
      </w:r>
    </w:p>
    <w:p w:rsidR="00EA43E6" w:rsidRPr="00784700" w:rsidRDefault="00EA43E6" w:rsidP="00EA43E6">
      <w:pPr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в) значительные материальные потери и нарушение условий жизнедеятельности.</w:t>
      </w:r>
    </w:p>
    <w:p w:rsidR="00EA43E6" w:rsidRPr="00876BFA" w:rsidRDefault="00EA43E6" w:rsidP="00EA43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 xml:space="preserve">Оценивание: </w:t>
      </w:r>
    </w:p>
    <w:p w:rsidR="00EA43E6" w:rsidRPr="00876BFA" w:rsidRDefault="00EA43E6" w:rsidP="00EA43E6">
      <w:pPr>
        <w:pStyle w:val="FR1"/>
        <w:spacing w:before="0"/>
        <w:jc w:val="both"/>
        <w:rPr>
          <w:sz w:val="28"/>
          <w:szCs w:val="28"/>
        </w:rPr>
      </w:pPr>
      <w:r w:rsidRPr="00876BFA">
        <w:rPr>
          <w:sz w:val="28"/>
          <w:szCs w:val="28"/>
        </w:rPr>
        <w:t>Все составляющие ответа указаны верно – 2 б.</w:t>
      </w:r>
    </w:p>
    <w:p w:rsidR="00EA43E6" w:rsidRPr="00876BFA" w:rsidRDefault="007935E1" w:rsidP="00EA43E6">
      <w:pPr>
        <w:pStyle w:val="FR1"/>
        <w:spacing w:before="0"/>
        <w:jc w:val="both"/>
        <w:rPr>
          <w:sz w:val="28"/>
          <w:szCs w:val="28"/>
        </w:rPr>
      </w:pPr>
      <w:r>
        <w:rPr>
          <w:sz w:val="28"/>
          <w:szCs w:val="28"/>
        </w:rPr>
        <w:t>Допущена 1 ошибка в ответе или</w:t>
      </w:r>
      <w:r w:rsidR="00EA43E6" w:rsidRPr="00876BFA">
        <w:rPr>
          <w:sz w:val="28"/>
          <w:szCs w:val="28"/>
        </w:rPr>
        <w:t xml:space="preserve"> не указано одно из условий – 1б</w:t>
      </w:r>
    </w:p>
    <w:p w:rsidR="00EA43E6" w:rsidRPr="00784700" w:rsidRDefault="00EA43E6" w:rsidP="00784700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876BFA">
        <w:rPr>
          <w:rFonts w:ascii="Times New Roman" w:eastAsia="Calibri" w:hAnsi="Times New Roman" w:cs="Times New Roman"/>
          <w:sz w:val="28"/>
          <w:szCs w:val="28"/>
        </w:rPr>
        <w:t xml:space="preserve">Допущено 2 и более ошибки </w:t>
      </w:r>
      <w:r w:rsidR="007935E1">
        <w:rPr>
          <w:rFonts w:ascii="Times New Roman" w:hAnsi="Times New Roman" w:cs="Times New Roman"/>
          <w:sz w:val="28"/>
          <w:szCs w:val="28"/>
        </w:rPr>
        <w:t>или</w:t>
      </w:r>
      <w:r w:rsidRPr="00876BFA">
        <w:rPr>
          <w:rFonts w:ascii="Times New Roman" w:hAnsi="Times New Roman" w:cs="Times New Roman"/>
          <w:sz w:val="28"/>
          <w:szCs w:val="28"/>
        </w:rPr>
        <w:t xml:space="preserve"> не указаны два и более условия </w:t>
      </w:r>
      <w:r w:rsidRPr="00876BFA">
        <w:rPr>
          <w:rFonts w:ascii="Times New Roman" w:eastAsia="Calibri" w:hAnsi="Times New Roman" w:cs="Times New Roman"/>
          <w:sz w:val="28"/>
          <w:szCs w:val="28"/>
        </w:rPr>
        <w:t>– 0б.</w:t>
      </w:r>
      <w:bookmarkStart w:id="0" w:name="_GoBack"/>
      <w:bookmarkEnd w:id="0"/>
    </w:p>
    <w:p w:rsidR="00EA43E6" w:rsidRPr="00876BFA" w:rsidRDefault="00EA43E6" w:rsidP="00EA43E6">
      <w:pPr>
        <w:rPr>
          <w:rFonts w:ascii="Times New Roman" w:hAnsi="Times New Roman" w:cs="Times New Roman"/>
          <w:b/>
          <w:sz w:val="28"/>
          <w:szCs w:val="28"/>
        </w:rPr>
      </w:pPr>
      <w:r w:rsidRPr="00876BFA">
        <w:rPr>
          <w:rFonts w:ascii="Times New Roman" w:hAnsi="Times New Roman" w:cs="Times New Roman"/>
          <w:b/>
          <w:sz w:val="28"/>
          <w:szCs w:val="28"/>
        </w:rPr>
        <w:t xml:space="preserve">Задание № 25 – </w:t>
      </w:r>
      <w:r w:rsidRPr="00876BFA">
        <w:rPr>
          <w:rFonts w:ascii="Times New Roman" w:hAnsi="Times New Roman" w:cs="Times New Roman"/>
          <w:sz w:val="28"/>
          <w:szCs w:val="28"/>
        </w:rPr>
        <w:t>2 балла</w:t>
      </w:r>
    </w:p>
    <w:p w:rsidR="00EA43E6" w:rsidRPr="00876BFA" w:rsidRDefault="00EA43E6" w:rsidP="00EA43E6">
      <w:pPr>
        <w:pStyle w:val="FR1"/>
        <w:spacing w:before="0"/>
        <w:jc w:val="both"/>
        <w:rPr>
          <w:b/>
          <w:sz w:val="28"/>
          <w:szCs w:val="28"/>
        </w:rPr>
      </w:pPr>
      <w:r w:rsidRPr="00876BFA">
        <w:rPr>
          <w:b/>
          <w:sz w:val="28"/>
          <w:szCs w:val="28"/>
        </w:rPr>
        <w:t>Перед вами перечень действий осуществляемых при использовании углекислотного огнетушителя. Очередность действий в списке нарушена. Напишите цифрами верную последовательность действий при использовании углекислотного огнетушителя.</w:t>
      </w:r>
    </w:p>
    <w:p w:rsidR="00EA43E6" w:rsidRPr="00876BFA" w:rsidRDefault="00EA43E6" w:rsidP="00EA43E6">
      <w:pPr>
        <w:rPr>
          <w:rFonts w:ascii="Times New Roman" w:hAnsi="Times New Roman" w:cs="Times New Roman"/>
          <w:color w:val="FF0000"/>
          <w:sz w:val="16"/>
          <w:szCs w:val="16"/>
          <w:u w:val="single"/>
        </w:rPr>
      </w:pPr>
    </w:p>
    <w:p w:rsidR="00EA43E6" w:rsidRPr="00876BFA" w:rsidRDefault="00EA43E6" w:rsidP="00EA43E6">
      <w:pPr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1.нажать на рычаг;</w:t>
      </w:r>
    </w:p>
    <w:p w:rsidR="00EA43E6" w:rsidRPr="00876BFA" w:rsidRDefault="00EA43E6" w:rsidP="00EA43E6">
      <w:pPr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lastRenderedPageBreak/>
        <w:t>2.сорвать пломбу;</w:t>
      </w:r>
    </w:p>
    <w:p w:rsidR="00EA43E6" w:rsidRPr="00876BFA" w:rsidRDefault="00EA43E6" w:rsidP="00EA43E6">
      <w:pPr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3.направить раструб на пламя;</w:t>
      </w:r>
    </w:p>
    <w:p w:rsidR="00EA43E6" w:rsidRPr="00876BFA" w:rsidRDefault="00EA43E6" w:rsidP="00EA43E6">
      <w:pPr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4.выдернуть чеку;</w:t>
      </w:r>
    </w:p>
    <w:p w:rsidR="00EA43E6" w:rsidRPr="00876BFA" w:rsidRDefault="00EA43E6" w:rsidP="00EA43E6">
      <w:pPr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>5.поднести огнетушитель к очагу пожара.</w:t>
      </w:r>
    </w:p>
    <w:p w:rsidR="00EA43E6" w:rsidRPr="00876BFA" w:rsidRDefault="00EA43E6" w:rsidP="00EA43E6">
      <w:pPr>
        <w:pStyle w:val="FR1"/>
        <w:spacing w:before="0"/>
        <w:jc w:val="both"/>
        <w:rPr>
          <w:b/>
          <w:sz w:val="16"/>
          <w:szCs w:val="16"/>
        </w:rPr>
      </w:pPr>
    </w:p>
    <w:p w:rsidR="00EA43E6" w:rsidRPr="00876BFA" w:rsidRDefault="00EA43E6" w:rsidP="00EA43E6">
      <w:pPr>
        <w:rPr>
          <w:rFonts w:ascii="Times New Roman" w:hAnsi="Times New Roman" w:cs="Times New Roman"/>
          <w:b/>
          <w:sz w:val="28"/>
          <w:szCs w:val="28"/>
        </w:rPr>
      </w:pPr>
      <w:r w:rsidRPr="00876BFA">
        <w:rPr>
          <w:rFonts w:ascii="Times New Roman" w:hAnsi="Times New Roman" w:cs="Times New Roman"/>
          <w:b/>
          <w:sz w:val="28"/>
          <w:szCs w:val="28"/>
        </w:rPr>
        <w:t xml:space="preserve">Вариант ответа:  </w:t>
      </w:r>
    </w:p>
    <w:tbl>
      <w:tblPr>
        <w:tblpPr w:leftFromText="180" w:rightFromText="180" w:bottomFromText="200" w:vertAnchor="text" w:horzAnchor="margin" w:tblpXSpec="center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"/>
        <w:gridCol w:w="926"/>
        <w:gridCol w:w="900"/>
        <w:gridCol w:w="900"/>
        <w:gridCol w:w="900"/>
      </w:tblGrid>
      <w:tr w:rsidR="00EA43E6" w:rsidRPr="00876BFA" w:rsidTr="00EA43E6">
        <w:trPr>
          <w:trHeight w:val="169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pStyle w:val="FR1"/>
              <w:spacing w:before="0"/>
              <w:jc w:val="both"/>
              <w:rPr>
                <w:b/>
                <w:sz w:val="28"/>
                <w:szCs w:val="28"/>
              </w:rPr>
            </w:pPr>
            <w:r w:rsidRPr="00876BF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pStyle w:val="FR1"/>
              <w:spacing w:before="0"/>
              <w:jc w:val="both"/>
              <w:rPr>
                <w:b/>
                <w:sz w:val="28"/>
                <w:szCs w:val="28"/>
              </w:rPr>
            </w:pPr>
            <w:r w:rsidRPr="00876B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pStyle w:val="FR1"/>
              <w:spacing w:before="0"/>
              <w:jc w:val="both"/>
              <w:rPr>
                <w:b/>
                <w:sz w:val="28"/>
                <w:szCs w:val="28"/>
              </w:rPr>
            </w:pPr>
            <w:r w:rsidRPr="00876BF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pStyle w:val="FR1"/>
              <w:spacing w:before="0"/>
              <w:jc w:val="both"/>
              <w:rPr>
                <w:b/>
                <w:sz w:val="28"/>
                <w:szCs w:val="28"/>
              </w:rPr>
            </w:pPr>
            <w:r w:rsidRPr="00876BF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E6" w:rsidRPr="00876BFA" w:rsidRDefault="00EA43E6">
            <w:pPr>
              <w:pStyle w:val="FR1"/>
              <w:spacing w:before="0"/>
              <w:jc w:val="both"/>
              <w:rPr>
                <w:b/>
                <w:sz w:val="28"/>
                <w:szCs w:val="28"/>
              </w:rPr>
            </w:pPr>
            <w:r w:rsidRPr="00876BFA">
              <w:rPr>
                <w:b/>
                <w:sz w:val="28"/>
                <w:szCs w:val="28"/>
              </w:rPr>
              <w:t>1</w:t>
            </w:r>
          </w:p>
        </w:tc>
      </w:tr>
    </w:tbl>
    <w:p w:rsidR="00EA43E6" w:rsidRPr="00876BFA" w:rsidRDefault="00EA43E6" w:rsidP="00EA43E6">
      <w:pPr>
        <w:rPr>
          <w:rFonts w:ascii="Times New Roman" w:hAnsi="Times New Roman" w:cs="Times New Roman"/>
          <w:sz w:val="28"/>
          <w:szCs w:val="28"/>
        </w:rPr>
      </w:pPr>
    </w:p>
    <w:p w:rsidR="00EA43E6" w:rsidRPr="00876BFA" w:rsidRDefault="00EA43E6" w:rsidP="00EA43E6">
      <w:pPr>
        <w:rPr>
          <w:rFonts w:ascii="Times New Roman" w:hAnsi="Times New Roman" w:cs="Times New Roman"/>
          <w:sz w:val="28"/>
          <w:szCs w:val="28"/>
        </w:rPr>
      </w:pPr>
    </w:p>
    <w:p w:rsidR="00EA43E6" w:rsidRPr="00876BFA" w:rsidRDefault="00EA43E6" w:rsidP="00EA43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76BFA">
        <w:rPr>
          <w:rFonts w:ascii="Times New Roman" w:hAnsi="Times New Roman" w:cs="Times New Roman"/>
          <w:sz w:val="28"/>
          <w:szCs w:val="28"/>
        </w:rPr>
        <w:t xml:space="preserve">Оценивание: </w:t>
      </w:r>
    </w:p>
    <w:p w:rsidR="00EA43E6" w:rsidRPr="00876BFA" w:rsidRDefault="00EA43E6" w:rsidP="00EA43E6">
      <w:pPr>
        <w:pStyle w:val="FR1"/>
        <w:spacing w:before="0"/>
        <w:jc w:val="both"/>
        <w:rPr>
          <w:sz w:val="28"/>
          <w:szCs w:val="28"/>
        </w:rPr>
      </w:pPr>
      <w:r w:rsidRPr="00876BFA">
        <w:rPr>
          <w:sz w:val="28"/>
          <w:szCs w:val="28"/>
        </w:rPr>
        <w:t>Все составляющие ответа указаны верно – 2 б.</w:t>
      </w:r>
    </w:p>
    <w:p w:rsidR="00EA43E6" w:rsidRPr="00876BFA" w:rsidRDefault="00EA43E6" w:rsidP="00EA43E6">
      <w:pPr>
        <w:pStyle w:val="FR1"/>
        <w:spacing w:before="0"/>
        <w:jc w:val="both"/>
        <w:rPr>
          <w:sz w:val="28"/>
          <w:szCs w:val="28"/>
        </w:rPr>
      </w:pPr>
      <w:r w:rsidRPr="00876BFA">
        <w:rPr>
          <w:sz w:val="28"/>
          <w:szCs w:val="28"/>
        </w:rPr>
        <w:t>Допущена 1 ошибка в ответе – 1б</w:t>
      </w:r>
    </w:p>
    <w:p w:rsidR="00EA43E6" w:rsidRPr="00876BFA" w:rsidRDefault="00EA43E6" w:rsidP="00EA43E6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876BFA">
        <w:rPr>
          <w:rFonts w:ascii="Times New Roman" w:eastAsia="Calibri" w:hAnsi="Times New Roman" w:cs="Times New Roman"/>
          <w:sz w:val="28"/>
          <w:szCs w:val="28"/>
        </w:rPr>
        <w:t>Допущено 2 и более ошибки</w:t>
      </w:r>
      <w:r w:rsidRPr="00876BFA">
        <w:rPr>
          <w:rFonts w:ascii="Times New Roman" w:hAnsi="Times New Roman" w:cs="Times New Roman"/>
          <w:sz w:val="28"/>
          <w:szCs w:val="28"/>
        </w:rPr>
        <w:t xml:space="preserve"> </w:t>
      </w:r>
      <w:r w:rsidRPr="00876BFA">
        <w:rPr>
          <w:rFonts w:ascii="Times New Roman" w:eastAsia="Calibri" w:hAnsi="Times New Roman" w:cs="Times New Roman"/>
          <w:sz w:val="28"/>
          <w:szCs w:val="28"/>
        </w:rPr>
        <w:t>– 0б.</w:t>
      </w:r>
    </w:p>
    <w:p w:rsidR="00EA43E6" w:rsidRPr="00876BFA" w:rsidRDefault="00EA43E6" w:rsidP="00EA43E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A43E6" w:rsidRPr="00876BFA" w:rsidRDefault="00EA43E6" w:rsidP="00EA43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3E6" w:rsidRPr="00876BFA" w:rsidRDefault="00EA43E6" w:rsidP="00EA43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3E6" w:rsidRPr="00876BFA" w:rsidRDefault="00EA43E6" w:rsidP="00EA43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3E6" w:rsidRPr="00876BFA" w:rsidRDefault="00EA43E6" w:rsidP="00EA43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3E6" w:rsidRPr="00876BFA" w:rsidRDefault="00EA43E6" w:rsidP="00EA43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3E6" w:rsidRPr="00876BFA" w:rsidRDefault="00EA43E6" w:rsidP="00EA43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3E6" w:rsidRPr="00876BFA" w:rsidRDefault="00EA43E6" w:rsidP="00EA43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3E6" w:rsidRPr="00876BFA" w:rsidRDefault="00EA43E6" w:rsidP="00EA43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3E6" w:rsidRPr="00876BFA" w:rsidRDefault="00EA43E6" w:rsidP="00EA43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3E6" w:rsidRPr="00876BFA" w:rsidRDefault="00EA43E6" w:rsidP="00EA43E6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0A7BDB" w:rsidRPr="000A7BDB" w:rsidRDefault="000A7BDB" w:rsidP="000A7BDB">
      <w:pPr>
        <w:jc w:val="center"/>
        <w:rPr>
          <w:sz w:val="28"/>
          <w:szCs w:val="28"/>
        </w:rPr>
      </w:pPr>
    </w:p>
    <w:sectPr w:rsidR="000A7BDB" w:rsidRPr="000A7BDB" w:rsidSect="006679F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80"/>
    <w:rsid w:val="000A7BDB"/>
    <w:rsid w:val="00252690"/>
    <w:rsid w:val="005370A9"/>
    <w:rsid w:val="005509E8"/>
    <w:rsid w:val="006679F8"/>
    <w:rsid w:val="007346C4"/>
    <w:rsid w:val="00784700"/>
    <w:rsid w:val="007935E1"/>
    <w:rsid w:val="00876BFA"/>
    <w:rsid w:val="00877958"/>
    <w:rsid w:val="00E24F80"/>
    <w:rsid w:val="00EA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7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EA43E6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7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EA43E6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53145-22A8-461C-A445-38EA0661F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Образование</cp:lastModifiedBy>
  <cp:revision>14</cp:revision>
  <dcterms:created xsi:type="dcterms:W3CDTF">2017-01-26T20:20:00Z</dcterms:created>
  <dcterms:modified xsi:type="dcterms:W3CDTF">2017-10-16T08:49:00Z</dcterms:modified>
</cp:coreProperties>
</file>